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3E" w:rsidRDefault="002B5641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CC723E" w:rsidRDefault="00CC723E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CC723E" w:rsidRDefault="002B5641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CC723E" w:rsidRDefault="002B5641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D013B4">
        <w:rPr>
          <w:rFonts w:ascii="Times New Roman" w:hAnsi="Times New Roman"/>
          <w:b/>
          <w:sz w:val="24"/>
          <w:lang w:val="es-ES_tradnl"/>
        </w:rPr>
        <w:t>Circular Nº 02/2019</w:t>
      </w:r>
    </w:p>
    <w:p w:rsidR="00CC723E" w:rsidRDefault="002B5641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D013B4">
        <w:rPr>
          <w:b/>
        </w:rPr>
        <w:t>Asunto: Cuotas CONGRAL  Año 2019</w:t>
      </w:r>
    </w:p>
    <w:p w:rsidR="00CC723E" w:rsidRDefault="002B5641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CC723E" w:rsidRDefault="002B564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</w:rPr>
        <w:t xml:space="preserve">                                         </w:t>
      </w:r>
    </w:p>
    <w:p w:rsidR="00CC723E" w:rsidRDefault="00CC723E">
      <w:pPr>
        <w:pStyle w:val="Textoindependiente"/>
        <w:jc w:val="both"/>
        <w:rPr>
          <w:b/>
          <w:i/>
          <w:sz w:val="28"/>
          <w:u w:val="single"/>
        </w:rPr>
      </w:pPr>
    </w:p>
    <w:p w:rsidR="00CC723E" w:rsidRDefault="00A6128D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La Asamblea</w:t>
      </w:r>
      <w:r w:rsidR="002B5641">
        <w:rPr>
          <w:b/>
          <w:i/>
          <w:sz w:val="28"/>
          <w:u w:val="single"/>
        </w:rPr>
        <w:t xml:space="preserve"> General de Colegios </w:t>
      </w:r>
      <w:r>
        <w:rPr>
          <w:b/>
          <w:i/>
          <w:sz w:val="28"/>
          <w:u w:val="single"/>
        </w:rPr>
        <w:t>Oficiales de Farma</w:t>
      </w:r>
      <w:r w:rsidR="00D013B4">
        <w:rPr>
          <w:b/>
          <w:i/>
          <w:sz w:val="28"/>
          <w:u w:val="single"/>
        </w:rPr>
        <w:t>céuticos  celebrada el pasado</w:t>
      </w:r>
      <w:r w:rsidR="00CC39C7">
        <w:rPr>
          <w:b/>
          <w:i/>
          <w:sz w:val="28"/>
          <w:u w:val="single"/>
        </w:rPr>
        <w:t xml:space="preserve"> Diciembre</w:t>
      </w:r>
      <w:r w:rsidR="00D013B4">
        <w:rPr>
          <w:b/>
          <w:i/>
          <w:sz w:val="28"/>
          <w:u w:val="single"/>
        </w:rPr>
        <w:t xml:space="preserve"> de 2018</w:t>
      </w:r>
      <w:r w:rsidR="002B5641">
        <w:rPr>
          <w:b/>
          <w:i/>
          <w:sz w:val="28"/>
          <w:u w:val="single"/>
        </w:rPr>
        <w:t>, adoptó entre otros el siguiente acuerdo:</w:t>
      </w:r>
    </w:p>
    <w:p w:rsidR="00CC723E" w:rsidRDefault="00CC723E">
      <w:pPr>
        <w:pStyle w:val="Textoindependiente"/>
        <w:jc w:val="both"/>
        <w:rPr>
          <w:b/>
          <w:i/>
          <w:sz w:val="28"/>
          <w:u w:val="single"/>
        </w:rPr>
      </w:pPr>
    </w:p>
    <w:p w:rsidR="00CC723E" w:rsidRDefault="00CC723E">
      <w:pPr>
        <w:pStyle w:val="Textoindependiente"/>
        <w:jc w:val="both"/>
        <w:rPr>
          <w:b/>
          <w:i/>
          <w:sz w:val="28"/>
          <w:u w:val="single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</w:t>
      </w:r>
      <w:r w:rsidR="00D013B4">
        <w:rPr>
          <w:b/>
          <w:i/>
          <w:sz w:val="28"/>
        </w:rPr>
        <w:t xml:space="preserve">          CUOTAS COLEGIADOS 2019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Cuota General por Colegiado/mes. . . . . . . . . . . . . . . . 8.31 €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Cuota Colegiado SIN EJERCICIO/PARADO. . . . . . 2.05 €</w:t>
      </w: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(4 AÑOS POSTGRADO con Justificante INEM)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Cuota JUBILADOS. . . . . . . . . . . . . . . . . . . . . . . . . . 0.00 €</w:t>
      </w: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(Colegiados 65-70 años SIN EJERCICIO)</w:t>
      </w: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(Más de 70 años SIN EJERCICIO exentos de Cuota)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CC723E">
      <w:pPr>
        <w:pStyle w:val="Textoindependiente"/>
        <w:jc w:val="both"/>
      </w:pPr>
    </w:p>
    <w:p w:rsidR="00CC723E" w:rsidRDefault="002B5641">
      <w:pPr>
        <w:pStyle w:val="Textoindependiente"/>
        <w:jc w:val="center"/>
        <w:rPr>
          <w:b/>
          <w:sz w:val="28"/>
        </w:rPr>
      </w:pPr>
      <w:r>
        <w:rPr>
          <w:b/>
          <w:sz w:val="28"/>
        </w:rPr>
        <w:t>Lo que le comunico para su conocimiento.</w:t>
      </w:r>
    </w:p>
    <w:p w:rsidR="00CC723E" w:rsidRDefault="00CC723E">
      <w:pPr>
        <w:pStyle w:val="Textoindependiente"/>
        <w:jc w:val="center"/>
        <w:rPr>
          <w:b/>
          <w:sz w:val="28"/>
        </w:rPr>
      </w:pPr>
    </w:p>
    <w:p w:rsidR="00CC723E" w:rsidRDefault="00D013B4">
      <w:pPr>
        <w:pStyle w:val="Ttulo5"/>
        <w:ind w:right="49"/>
        <w:jc w:val="center"/>
        <w:rPr>
          <w:b/>
          <w:sz w:val="28"/>
        </w:rPr>
      </w:pPr>
      <w:r>
        <w:rPr>
          <w:b/>
          <w:sz w:val="28"/>
        </w:rPr>
        <w:t>Zamora,  05 de Febrero de 2019</w:t>
      </w:r>
    </w:p>
    <w:p w:rsidR="00CC723E" w:rsidRDefault="00CC723E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</w:rPr>
      </w:pPr>
    </w:p>
    <w:p w:rsidR="00CC723E" w:rsidRDefault="00CC39C7">
      <w:pPr>
        <w:tabs>
          <w:tab w:val="left" w:pos="7088"/>
        </w:tabs>
        <w:ind w:right="4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EL  TESORERO</w:t>
      </w:r>
    </w:p>
    <w:p w:rsidR="00CC723E" w:rsidRDefault="00CC723E">
      <w:pPr>
        <w:tabs>
          <w:tab w:val="left" w:pos="7088"/>
        </w:tabs>
        <w:ind w:right="49"/>
        <w:jc w:val="center"/>
        <w:rPr>
          <w:rFonts w:ascii="Times New Roman" w:hAnsi="Times New Roman"/>
          <w:b/>
          <w:sz w:val="28"/>
        </w:rPr>
      </w:pPr>
    </w:p>
    <w:p w:rsidR="00CC723E" w:rsidRDefault="00CC723E">
      <w:pPr>
        <w:tabs>
          <w:tab w:val="left" w:pos="7088"/>
        </w:tabs>
        <w:ind w:right="49"/>
        <w:rPr>
          <w:rFonts w:ascii="Times New Roman" w:hAnsi="Times New Roman"/>
          <w:b/>
          <w:sz w:val="28"/>
        </w:rPr>
      </w:pPr>
    </w:p>
    <w:p w:rsidR="00CC723E" w:rsidRDefault="00CC723E">
      <w:pPr>
        <w:tabs>
          <w:tab w:val="left" w:pos="7088"/>
        </w:tabs>
        <w:ind w:right="49"/>
        <w:jc w:val="center"/>
        <w:rPr>
          <w:rFonts w:ascii="Times New Roman" w:hAnsi="Times New Roman"/>
          <w:b/>
          <w:sz w:val="28"/>
        </w:rPr>
      </w:pPr>
    </w:p>
    <w:p w:rsidR="00CC723E" w:rsidRDefault="002B5641">
      <w:pPr>
        <w:tabs>
          <w:tab w:val="left" w:pos="7088"/>
        </w:tabs>
        <w:ind w:right="4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8"/>
        </w:rPr>
        <w:t xml:space="preserve">Fdo. </w:t>
      </w:r>
      <w:r w:rsidR="00CC39C7">
        <w:rPr>
          <w:rFonts w:ascii="Times New Roman" w:hAnsi="Times New Roman"/>
          <w:b/>
          <w:i/>
          <w:sz w:val="28"/>
        </w:rPr>
        <w:t>Roberto Hernández Gómez</w:t>
      </w: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2B5641">
      <w:pPr>
        <w:tabs>
          <w:tab w:val="left" w:pos="7088"/>
        </w:tabs>
        <w:ind w:right="49"/>
        <w:jc w:val="both"/>
      </w:pPr>
      <w:r>
        <w:rPr>
          <w:rFonts w:ascii="Times New Roman" w:hAnsi="Times New Roman"/>
          <w:sz w:val="24"/>
        </w:rPr>
        <w:t>* Estas Cuotas serán efectivas a partir del día 1º de Enero de 201</w:t>
      </w:r>
      <w:r w:rsidR="00D013B4">
        <w:rPr>
          <w:rFonts w:ascii="Times New Roman" w:hAnsi="Times New Roman"/>
          <w:sz w:val="24"/>
        </w:rPr>
        <w:t>9</w:t>
      </w:r>
    </w:p>
    <w:sectPr w:rsidR="00CC723E" w:rsidSect="00CC723E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3E" w:rsidRDefault="002B5641">
      <w:r>
        <w:separator/>
      </w:r>
    </w:p>
  </w:endnote>
  <w:endnote w:type="continuationSeparator" w:id="0">
    <w:p w:rsidR="00CC723E" w:rsidRDefault="002B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3E" w:rsidRDefault="002B5641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Tlfno. 980 532417- 980 532228- Fax 980 534613. Correo Electrónico cofzamora@</w:t>
    </w:r>
    <w:r w:rsidR="00D013B4">
      <w:rPr>
        <w:lang w:val="es-ES_tradnl"/>
      </w:rPr>
      <w:t>redfarma.org. Ref. Circ. 02/2019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3E" w:rsidRDefault="002B5641">
      <w:r>
        <w:separator/>
      </w:r>
    </w:p>
  </w:footnote>
  <w:footnote w:type="continuationSeparator" w:id="0">
    <w:p w:rsidR="00CC723E" w:rsidRDefault="002B5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2B5641"/>
    <w:rsid w:val="001F03B6"/>
    <w:rsid w:val="002B5641"/>
    <w:rsid w:val="003D2392"/>
    <w:rsid w:val="004A417F"/>
    <w:rsid w:val="007B6C35"/>
    <w:rsid w:val="008E4EAB"/>
    <w:rsid w:val="00A6128D"/>
    <w:rsid w:val="00BE2756"/>
    <w:rsid w:val="00CC39C7"/>
    <w:rsid w:val="00CC723E"/>
    <w:rsid w:val="00CE68E1"/>
    <w:rsid w:val="00D013B4"/>
    <w:rsid w:val="00FA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3E"/>
  </w:style>
  <w:style w:type="paragraph" w:styleId="Ttulo1">
    <w:name w:val="heading 1"/>
    <w:basedOn w:val="Normal"/>
    <w:next w:val="Normal"/>
    <w:qFormat/>
    <w:rsid w:val="00CC72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CC723E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CC723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CC723E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CC723E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CC723E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CC723E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CC723E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CC72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CC723E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CC723E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CC723E"/>
    <w:pPr>
      <w:ind w:right="900"/>
    </w:pPr>
  </w:style>
  <w:style w:type="paragraph" w:styleId="Textoindependiente3">
    <w:name w:val="Body Text 3"/>
    <w:basedOn w:val="Normal"/>
    <w:semiHidden/>
    <w:rsid w:val="00CC723E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CC72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CC723E"/>
    <w:rPr>
      <w:color w:val="0000FF"/>
      <w:u w:val="single"/>
    </w:rPr>
  </w:style>
  <w:style w:type="paragraph" w:styleId="Encabezado">
    <w:name w:val="header"/>
    <w:basedOn w:val="Normal"/>
    <w:semiHidden/>
    <w:rsid w:val="00CC72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C723E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CC723E"/>
  </w:style>
  <w:style w:type="paragraph" w:styleId="Cierre">
    <w:name w:val="Closing"/>
    <w:basedOn w:val="Normal"/>
    <w:semiHidden/>
    <w:rsid w:val="00CC723E"/>
  </w:style>
  <w:style w:type="paragraph" w:styleId="Firma">
    <w:name w:val="Signature"/>
    <w:basedOn w:val="Normal"/>
    <w:semiHidden/>
    <w:rsid w:val="00CC723E"/>
  </w:style>
  <w:style w:type="paragraph" w:styleId="Mapadeldocumento">
    <w:name w:val="Document Map"/>
    <w:basedOn w:val="Normal"/>
    <w:semiHidden/>
    <w:rsid w:val="00CC723E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Circular  Nº 50/98</vt:lpstr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2019-02-05T09:16:00Z</cp:lastPrinted>
  <dcterms:created xsi:type="dcterms:W3CDTF">2019-02-05T09:16:00Z</dcterms:created>
  <dcterms:modified xsi:type="dcterms:W3CDTF">2019-02-05T09:16:00Z</dcterms:modified>
</cp:coreProperties>
</file>