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250798">
        <w:rPr>
          <w:rFonts w:ascii="Times New Roman" w:hAnsi="Times New Roman"/>
          <w:b/>
          <w:sz w:val="24"/>
          <w:lang w:val="es-ES_tradnl"/>
        </w:rPr>
        <w:t>Circular Nº  07</w:t>
      </w:r>
      <w:r w:rsidR="008E259A">
        <w:rPr>
          <w:rFonts w:ascii="Times New Roman" w:hAnsi="Times New Roman"/>
          <w:b/>
          <w:sz w:val="24"/>
          <w:lang w:val="es-ES_tradnl"/>
        </w:rPr>
        <w:t>/2013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250798">
        <w:rPr>
          <w:b/>
        </w:rPr>
        <w:t xml:space="preserve">                 </w:t>
      </w:r>
      <w:r>
        <w:rPr>
          <w:b/>
        </w:rPr>
        <w:t>Asunto</w:t>
      </w:r>
      <w:r w:rsidR="00702ED5">
        <w:rPr>
          <w:b/>
        </w:rPr>
        <w:t>:</w:t>
      </w:r>
      <w:r w:rsidR="00250798">
        <w:rPr>
          <w:b/>
        </w:rPr>
        <w:t xml:space="preserve"> Cierre Secretaría-CIM-COF Zamora 20/Mayo/2013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250798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>Con motivo de la celebración de la festividad de “Nuestra Sra. de la Concha” - “La Hiniesta”, este Colegio permanecerá cerrado durante la jornada del día 20 de Mayo, Lunes.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6932AC" w:rsidRDefault="006932AC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200FFB">
        <w:t xml:space="preserve">      Zamora,  1</w:t>
      </w:r>
      <w:r w:rsidR="00250798">
        <w:t>7</w:t>
      </w:r>
      <w:r w:rsidR="00200FFB">
        <w:t xml:space="preserve"> de  Mayo</w:t>
      </w:r>
      <w:r w:rsidR="008E259A">
        <w:t xml:space="preserve"> de 2013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</w:t>
      </w:r>
      <w:r w:rsidR="00250798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</w:t>
      </w:r>
      <w:r w:rsidR="00282616">
        <w:rPr>
          <w:rFonts w:ascii="Times New Roman" w:hAnsi="Times New Roman"/>
          <w:sz w:val="24"/>
        </w:rPr>
        <w:t>Fdo. Juan Prieto Corpas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EF" w:rsidRDefault="00A047EF">
      <w:r>
        <w:separator/>
      </w:r>
    </w:p>
  </w:endnote>
  <w:endnote w:type="continuationSeparator" w:id="1">
    <w:p w:rsidR="00A047EF" w:rsidRDefault="00A0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F" w:rsidRDefault="00A047EF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cofzamora@redfarma.org. Ref.</w:t>
    </w:r>
    <w:r w:rsidR="00250798">
      <w:rPr>
        <w:lang w:val="es-ES_tradnl"/>
      </w:rPr>
      <w:t xml:space="preserve"> Circ. 07</w:t>
    </w:r>
    <w:r w:rsidR="008E259A">
      <w:rPr>
        <w:lang w:val="es-ES_tradnl"/>
      </w:rPr>
      <w:t>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EF" w:rsidRDefault="00A047EF">
      <w:r>
        <w:separator/>
      </w:r>
    </w:p>
  </w:footnote>
  <w:footnote w:type="continuationSeparator" w:id="1">
    <w:p w:rsidR="00A047EF" w:rsidRDefault="00A0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1F5F06"/>
    <w:rsid w:val="00200FFB"/>
    <w:rsid w:val="00211736"/>
    <w:rsid w:val="002235CC"/>
    <w:rsid w:val="00250798"/>
    <w:rsid w:val="00282616"/>
    <w:rsid w:val="0032014A"/>
    <w:rsid w:val="00386458"/>
    <w:rsid w:val="003940FC"/>
    <w:rsid w:val="0039541E"/>
    <w:rsid w:val="003A2A56"/>
    <w:rsid w:val="003D73F4"/>
    <w:rsid w:val="003D7722"/>
    <w:rsid w:val="004563AB"/>
    <w:rsid w:val="004D138C"/>
    <w:rsid w:val="00527BDC"/>
    <w:rsid w:val="0055320F"/>
    <w:rsid w:val="005F0272"/>
    <w:rsid w:val="00685A84"/>
    <w:rsid w:val="006907BB"/>
    <w:rsid w:val="006932AC"/>
    <w:rsid w:val="00702ED5"/>
    <w:rsid w:val="0074335E"/>
    <w:rsid w:val="00886B8C"/>
    <w:rsid w:val="008A1D67"/>
    <w:rsid w:val="008E259A"/>
    <w:rsid w:val="00955421"/>
    <w:rsid w:val="009946DA"/>
    <w:rsid w:val="009F0489"/>
    <w:rsid w:val="00A047EF"/>
    <w:rsid w:val="00A07FAF"/>
    <w:rsid w:val="00A52CA8"/>
    <w:rsid w:val="00A647CB"/>
    <w:rsid w:val="00A7534B"/>
    <w:rsid w:val="00BA67F6"/>
    <w:rsid w:val="00C021C5"/>
    <w:rsid w:val="00C25640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836A8"/>
    <w:rsid w:val="00EA10A4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4873-CA86-4634-B083-4B29F08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2013-05-17T09:55:00Z</cp:lastPrinted>
  <dcterms:created xsi:type="dcterms:W3CDTF">2013-05-17T09:55:00Z</dcterms:created>
  <dcterms:modified xsi:type="dcterms:W3CDTF">2013-05-17T09:55:00Z</dcterms:modified>
</cp:coreProperties>
</file>